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E6A6" w14:textId="77777777"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14:paraId="30AC1784" w14:textId="77777777"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 w:rsidSect="000C0FB0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14:paraId="550EF90B" w14:textId="77777777" w:rsidR="000A27D1" w:rsidRPr="000C0FB0" w:rsidRDefault="00DF386C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 Москва</w:t>
      </w:r>
    </w:p>
    <w:p w14:paraId="3A750FE3" w14:textId="77777777" w:rsidR="000A27D1" w:rsidRDefault="00E30F8F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 w:rsidR="00226E6F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>»</w:t>
      </w:r>
      <w:r w:rsidR="00226E6F">
        <w:rPr>
          <w:rFonts w:ascii="Times New Roman" w:hAnsi="Times New Roman"/>
          <w:noProof/>
        </w:rPr>
        <w:t xml:space="preserve">____________ </w:t>
      </w:r>
      <w:r w:rsidR="00F301C9">
        <w:rPr>
          <w:rFonts w:ascii="Times New Roman" w:hAnsi="Times New Roman"/>
          <w:noProof/>
        </w:rPr>
        <w:t>202</w:t>
      </w:r>
      <w:r w:rsidR="00ED3AF4">
        <w:rPr>
          <w:rFonts w:ascii="Times New Roman" w:hAnsi="Times New Roman"/>
          <w:noProof/>
        </w:rPr>
        <w:t xml:space="preserve">2 </w:t>
      </w:r>
      <w:r>
        <w:rPr>
          <w:rFonts w:ascii="Times New Roman" w:hAnsi="Times New Roman"/>
          <w:noProof/>
        </w:rPr>
        <w:t>г.</w:t>
      </w:r>
    </w:p>
    <w:p w14:paraId="37EF38BA" w14:textId="77777777"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6F60196D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54BC4CFA" w14:textId="77777777" w:rsidR="007B18C5" w:rsidRPr="00C72386" w:rsidRDefault="00ED3AF4" w:rsidP="00ED3AF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ED3AF4">
        <w:rPr>
          <w:rFonts w:ascii="Times New Roman" w:hAnsi="Times New Roman"/>
          <w:b/>
        </w:rPr>
        <w:t>ИнвестДевелопингГрупп</w:t>
      </w:r>
      <w:proofErr w:type="spellEnd"/>
      <w:r w:rsidRPr="00ED3AF4">
        <w:rPr>
          <w:rFonts w:ascii="Times New Roman" w:hAnsi="Times New Roman"/>
          <w:b/>
        </w:rPr>
        <w:t xml:space="preserve">» </w:t>
      </w:r>
      <w:r w:rsidRPr="00ED3AF4">
        <w:rPr>
          <w:rFonts w:ascii="Times New Roman" w:hAnsi="Times New Roman"/>
        </w:rPr>
        <w:t>(ОГРН: 1137746420547, ИНН: 7733842280</w:t>
      </w:r>
      <w:r w:rsidR="007A7AB7">
        <w:rPr>
          <w:rFonts w:ascii="Times New Roman" w:hAnsi="Times New Roman"/>
        </w:rPr>
        <w:t xml:space="preserve">, адрес: </w:t>
      </w:r>
      <w:r w:rsidR="007A7AB7" w:rsidRPr="007A7AB7">
        <w:rPr>
          <w:rFonts w:ascii="Times New Roman" w:hAnsi="Times New Roman"/>
        </w:rPr>
        <w:t xml:space="preserve">119071, г. Москва, </w:t>
      </w:r>
      <w:proofErr w:type="spellStart"/>
      <w:r w:rsidR="007A7AB7" w:rsidRPr="007A7AB7">
        <w:rPr>
          <w:rFonts w:ascii="Times New Roman" w:hAnsi="Times New Roman"/>
        </w:rPr>
        <w:t>пр</w:t>
      </w:r>
      <w:proofErr w:type="spellEnd"/>
      <w:r w:rsidR="007A7AB7" w:rsidRPr="007A7AB7">
        <w:rPr>
          <w:rFonts w:ascii="Times New Roman" w:hAnsi="Times New Roman"/>
        </w:rPr>
        <w:t xml:space="preserve">-д 2-й Донской, д. 10 корпус строение 4, офис </w:t>
      </w:r>
      <w:proofErr w:type="spellStart"/>
      <w:r w:rsidR="007A7AB7" w:rsidRPr="007A7AB7">
        <w:rPr>
          <w:rFonts w:ascii="Times New Roman" w:hAnsi="Times New Roman"/>
        </w:rPr>
        <w:t>эт</w:t>
      </w:r>
      <w:proofErr w:type="spellEnd"/>
      <w:r w:rsidR="007A7AB7" w:rsidRPr="007A7AB7">
        <w:rPr>
          <w:rFonts w:ascii="Times New Roman" w:hAnsi="Times New Roman"/>
        </w:rPr>
        <w:t xml:space="preserve"> А2 пом. IV ком. 6</w:t>
      </w:r>
      <w:r w:rsidRPr="00ED3AF4">
        <w:rPr>
          <w:rFonts w:ascii="Times New Roman" w:hAnsi="Times New Roman"/>
        </w:rPr>
        <w:t>), и</w:t>
      </w:r>
      <w:r>
        <w:rPr>
          <w:rFonts w:ascii="Times New Roman" w:hAnsi="Times New Roman"/>
        </w:rPr>
        <w:t xml:space="preserve">менуемое в дальнейшем </w:t>
      </w:r>
      <w:r w:rsidRPr="00ED3AF4">
        <w:rPr>
          <w:rFonts w:ascii="Times New Roman" w:hAnsi="Times New Roman"/>
          <w:b/>
        </w:rPr>
        <w:t>«Продавец»,</w:t>
      </w:r>
      <w:r w:rsidRPr="00ED3AF4">
        <w:rPr>
          <w:rFonts w:ascii="Times New Roman" w:hAnsi="Times New Roman"/>
        </w:rPr>
        <w:t xml:space="preserve"> в лице Генерального директора Евгения Рашидовича Курбанова, действующего на ос</w:t>
      </w:r>
      <w:r>
        <w:rPr>
          <w:rFonts w:ascii="Times New Roman" w:hAnsi="Times New Roman"/>
        </w:rPr>
        <w:t>новании Устава,</w:t>
      </w:r>
      <w:r w:rsidR="007B18C5" w:rsidRPr="000A27D1">
        <w:rPr>
          <w:rFonts w:ascii="Times New Roman" w:hAnsi="Times New Roman"/>
        </w:rPr>
        <w:t xml:space="preserve">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</w:t>
      </w:r>
      <w:r w:rsidR="007B18C5" w:rsidRPr="007F426D">
        <w:rPr>
          <w:rFonts w:ascii="Times New Roman" w:hAnsi="Times New Roman"/>
          <w:b/>
        </w:rPr>
        <w:t>Покупатель</w:t>
      </w:r>
      <w:r w:rsidR="007B18C5" w:rsidRPr="000A27D1">
        <w:rPr>
          <w:rFonts w:ascii="Times New Roman" w:hAnsi="Times New Roman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56E1FFB1" w14:textId="77777777"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B0038" w14:textId="77777777" w:rsidR="007B18C5" w:rsidRDefault="00E20E22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21E432CC" w14:textId="77777777" w:rsidR="00E20E22" w:rsidRPr="006F4E03" w:rsidRDefault="00E20E22" w:rsidP="00E20E22">
      <w:pPr>
        <w:pStyle w:val="a3"/>
        <w:ind w:left="360"/>
        <w:rPr>
          <w:rFonts w:ascii="Times New Roman" w:hAnsi="Times New Roman"/>
          <w:b/>
        </w:rPr>
      </w:pPr>
    </w:p>
    <w:p w14:paraId="4A7D7667" w14:textId="77777777" w:rsidR="007B18C5" w:rsidRPr="00ED3AF4" w:rsidRDefault="00226E6F" w:rsidP="00C723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26E6F">
        <w:rPr>
          <w:rFonts w:ascii="Times New Roman" w:hAnsi="Times New Roman"/>
        </w:rPr>
        <w:t>По результатам электронных торгов (</w:t>
      </w:r>
      <w:r w:rsidRPr="00226E6F">
        <w:rPr>
          <w:rFonts w:ascii="Times New Roman" w:hAnsi="Times New Roman"/>
          <w:i/>
        </w:rPr>
        <w:t>в форме аукциона или посредством публичного предложения</w:t>
      </w:r>
      <w:r w:rsidRPr="00226E6F">
        <w:rPr>
          <w:rFonts w:ascii="Times New Roman" w:hAnsi="Times New Roman"/>
        </w:rPr>
        <w:t xml:space="preserve">) (далее – «Торги») имуществом Продавца по лоту № __ (Протокол № __ от «__» ____ 20__года), проводимых в порядке и на условиях, указанных в сообщении о проведении Торгов, опубликованном </w:t>
      </w:r>
      <w:r w:rsidR="00C72386">
        <w:rPr>
          <w:rFonts w:ascii="Times New Roman" w:hAnsi="Times New Roman"/>
        </w:rPr>
        <w:t xml:space="preserve">в сети «Интернет» на сайте </w:t>
      </w:r>
      <w:r w:rsidR="00ED3AF4">
        <w:rPr>
          <w:rFonts w:ascii="Times New Roman" w:hAnsi="Times New Roman"/>
        </w:rPr>
        <w:t xml:space="preserve">____________ «__» _________ 2022 </w:t>
      </w:r>
      <w:r w:rsidR="00C72386">
        <w:rPr>
          <w:rFonts w:ascii="Times New Roman" w:hAnsi="Times New Roman"/>
        </w:rPr>
        <w:t>г.</w:t>
      </w:r>
      <w:r w:rsidRPr="00226E6F">
        <w:rPr>
          <w:rFonts w:ascii="Times New Roman" w:hAnsi="Times New Roman"/>
        </w:rPr>
        <w:t>, Продавец обязуется передать в собственность Покупателя, а Покупатель обязуется</w:t>
      </w:r>
      <w:r w:rsidR="00ED3AF4">
        <w:rPr>
          <w:rFonts w:ascii="Times New Roman" w:hAnsi="Times New Roman"/>
        </w:rPr>
        <w:t xml:space="preserve"> принять и оплатить </w:t>
      </w:r>
      <w:r w:rsidR="007B18C5" w:rsidRPr="000C0FB0">
        <w:rPr>
          <w:rFonts w:ascii="Times New Roman" w:hAnsi="Times New Roman"/>
        </w:rPr>
        <w:t>следующее имущество (далее по тексту – Имущество):</w:t>
      </w:r>
    </w:p>
    <w:p w14:paraId="4FA48BB2" w14:textId="6F2BD641" w:rsidR="00ED3AF4" w:rsidRPr="000433DF" w:rsidRDefault="00ED3AF4" w:rsidP="000433DF">
      <w:pPr>
        <w:pStyle w:val="a3"/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ED3AF4">
        <w:rPr>
          <w:rFonts w:ascii="Times New Roman" w:hAnsi="Times New Roman"/>
        </w:rPr>
        <w:t>1.1.1.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Земельный участок</w:t>
      </w:r>
      <w:r w:rsidRPr="00ED3AF4">
        <w:rPr>
          <w:rFonts w:ascii="Times New Roman" w:hAnsi="Times New Roman"/>
        </w:rPr>
        <w:t xml:space="preserve">, расположенный по адресу: г. Москва, п. </w:t>
      </w:r>
      <w:proofErr w:type="spellStart"/>
      <w:r w:rsidRPr="00ED3AF4">
        <w:rPr>
          <w:rFonts w:ascii="Times New Roman" w:hAnsi="Times New Roman"/>
        </w:rPr>
        <w:t>Марушкинское</w:t>
      </w:r>
      <w:proofErr w:type="spellEnd"/>
      <w:r w:rsidRPr="00ED3AF4">
        <w:rPr>
          <w:rFonts w:ascii="Times New Roman" w:hAnsi="Times New Roman"/>
        </w:rPr>
        <w:t xml:space="preserve">, площадь 135 039 +/- 129 кв. м, категория земель: земли населенных пунктов, вид разрешенного использования: под размещение пансионата «Зорька», </w:t>
      </w:r>
      <w:r w:rsidRPr="00C34101">
        <w:rPr>
          <w:rFonts w:ascii="Times New Roman" w:hAnsi="Times New Roman"/>
          <w:b/>
        </w:rPr>
        <w:t xml:space="preserve">с кадастровым номером: 77:18:0190513:1; </w:t>
      </w:r>
    </w:p>
    <w:p w14:paraId="76901BFB" w14:textId="3C40F7D0" w:rsidR="00ED3AF4" w:rsidRPr="00ED3AF4" w:rsidRDefault="00ED3AF4" w:rsidP="00EE6BC1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</w:t>
      </w:r>
      <w:r w:rsidR="000433DF">
        <w:rPr>
          <w:rFonts w:ascii="Times New Roman" w:hAnsi="Times New Roman"/>
        </w:rPr>
        <w:t>2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Здание с кадастровым номером 77:18:0190504:38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963.7 кв. м., назначение – нежилое, наименование - спальный корпус № 1, количество этажей – 3;</w:t>
      </w:r>
    </w:p>
    <w:p w14:paraId="118E50BE" w14:textId="0FB6B24B" w:rsidR="00ED3AF4" w:rsidRPr="00ED3AF4" w:rsidRDefault="00ED3AF4" w:rsidP="00EE6BC1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</w:t>
      </w:r>
      <w:r w:rsidR="000433DF">
        <w:rPr>
          <w:rFonts w:ascii="Times New Roman" w:hAnsi="Times New Roman"/>
        </w:rPr>
        <w:t>3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Здание с кадастровым номером 77:18:0190504:39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975.6 кв. м., назначение – нежилое, наименование - спальный корпус № 3, количество этажей – 3;</w:t>
      </w:r>
    </w:p>
    <w:p w14:paraId="1BBC3383" w14:textId="07EBCAA6" w:rsidR="00ED3AF4" w:rsidRPr="00ED3AF4" w:rsidRDefault="00ED3AF4" w:rsidP="00EE6BC1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</w:t>
      </w:r>
      <w:r w:rsidR="000433DF">
        <w:rPr>
          <w:rFonts w:ascii="Times New Roman" w:hAnsi="Times New Roman"/>
        </w:rPr>
        <w:t>4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Здание с кадастровым номером 77:18:0190504:40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469.3 кв. м., назначение – нежилое, наименование - очистные сооружения;</w:t>
      </w:r>
    </w:p>
    <w:p w14:paraId="1E10DBB1" w14:textId="0D00D5AD" w:rsidR="00ED3AF4" w:rsidRPr="00ED3AF4" w:rsidRDefault="00ED3AF4" w:rsidP="00EE6BC1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</w:t>
      </w:r>
      <w:r w:rsidR="000433DF">
        <w:rPr>
          <w:rFonts w:ascii="Times New Roman" w:hAnsi="Times New Roman"/>
        </w:rPr>
        <w:t>5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Здание с кадастровым номером 77:18:0190504:41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962.7 кв. м., назначение – нежилое, наименование - спальный корпус № 4, количество этажей – 3;</w:t>
      </w:r>
    </w:p>
    <w:p w14:paraId="07C8EA7F" w14:textId="7527F806" w:rsidR="00ED3AF4" w:rsidRPr="00ED3AF4" w:rsidRDefault="00ED3AF4" w:rsidP="00EE6BC1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</w:t>
      </w:r>
      <w:r w:rsidR="000433DF">
        <w:rPr>
          <w:rFonts w:ascii="Times New Roman" w:hAnsi="Times New Roman"/>
        </w:rPr>
        <w:t>6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Здание с кадастровым номером 77:18:0190504:42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1889.7 кв. м., назначение – нежилое, наименование – клуб-столовая, количество этажей – 2;</w:t>
      </w:r>
    </w:p>
    <w:p w14:paraId="41D8D1C5" w14:textId="046CD6DF" w:rsidR="00ED3AF4" w:rsidRPr="00ED3AF4" w:rsidRDefault="00ED3AF4" w:rsidP="00EE6BC1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</w:t>
      </w:r>
      <w:r w:rsidR="000433DF">
        <w:rPr>
          <w:rFonts w:ascii="Times New Roman" w:hAnsi="Times New Roman"/>
        </w:rPr>
        <w:t>7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Здание с кадастровым номером 77:18:0190504:43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624.8 кв. м., назначение – нежилое, наименование - административный корпус, количество этажей -2;</w:t>
      </w:r>
    </w:p>
    <w:p w14:paraId="35F43EEB" w14:textId="511F9512" w:rsidR="00ED3AF4" w:rsidRPr="00ED3AF4" w:rsidRDefault="00ED3AF4" w:rsidP="00EE6BC1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</w:t>
      </w:r>
      <w:r w:rsidR="000433DF">
        <w:rPr>
          <w:rFonts w:ascii="Times New Roman" w:hAnsi="Times New Roman"/>
        </w:rPr>
        <w:t>8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Здание с кадастровым номером 77:18:0190504:44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2554.4 кв. м., назначение – нежилое, наименование - спальный корпус №12, количество этажей – 5;</w:t>
      </w:r>
    </w:p>
    <w:p w14:paraId="761E9ABB" w14:textId="6CC3B02F" w:rsidR="00ED3AF4" w:rsidRPr="00ED3AF4" w:rsidRDefault="00ED3AF4" w:rsidP="00EE6BC1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</w:t>
      </w:r>
      <w:r w:rsidR="000433DF">
        <w:rPr>
          <w:rFonts w:ascii="Times New Roman" w:hAnsi="Times New Roman"/>
        </w:rPr>
        <w:t>9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Здание с кадастровым номером 77:18:0190504:45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34 кв. м.. назначение – нежилое, наименование - насосная станция, количество этажей – 2, в том числе подземных 1;</w:t>
      </w:r>
    </w:p>
    <w:p w14:paraId="0F22DE37" w14:textId="198B250F" w:rsidR="00ED3AF4" w:rsidRPr="00ED3AF4" w:rsidRDefault="00ED3AF4" w:rsidP="00EE6BC1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1.1.1</w:t>
      </w:r>
      <w:r w:rsidR="000433DF">
        <w:rPr>
          <w:rFonts w:ascii="Times New Roman" w:hAnsi="Times New Roman"/>
        </w:rPr>
        <w:t>0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Бассейн, кадастровый номер 77:18:0190504:49</w:t>
      </w:r>
      <w:r w:rsidRPr="00ED3AF4">
        <w:rPr>
          <w:rFonts w:ascii="Times New Roman" w:hAnsi="Times New Roman"/>
        </w:rPr>
        <w:t xml:space="preserve">, расположенный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489.6 кв. м.;</w:t>
      </w:r>
    </w:p>
    <w:p w14:paraId="4F6FF90E" w14:textId="0E8DC512" w:rsidR="00ED3AF4" w:rsidRPr="000433DF" w:rsidRDefault="00ED3AF4" w:rsidP="000433DF">
      <w:pPr>
        <w:pStyle w:val="a3"/>
        <w:spacing w:after="0" w:line="240" w:lineRule="auto"/>
        <w:ind w:left="708"/>
        <w:jc w:val="both"/>
        <w:rPr>
          <w:rFonts w:ascii="Times New Roman" w:hAnsi="Times New Roman"/>
        </w:rPr>
      </w:pPr>
      <w:r w:rsidRPr="00ED3AF4">
        <w:rPr>
          <w:rFonts w:ascii="Times New Roman" w:hAnsi="Times New Roman"/>
        </w:rPr>
        <w:t>1.1.1</w:t>
      </w:r>
      <w:r w:rsidR="000433DF">
        <w:rPr>
          <w:rFonts w:ascii="Times New Roman" w:hAnsi="Times New Roman"/>
        </w:rPr>
        <w:t>1</w:t>
      </w:r>
      <w:r w:rsidRPr="00ED3AF4">
        <w:rPr>
          <w:rFonts w:ascii="Times New Roman" w:hAnsi="Times New Roman"/>
        </w:rPr>
        <w:t>.</w:t>
      </w:r>
      <w:r w:rsidRPr="00ED3AF4">
        <w:rPr>
          <w:rFonts w:ascii="Times New Roman" w:hAnsi="Times New Roman"/>
        </w:rPr>
        <w:tab/>
      </w:r>
      <w:r w:rsidRPr="00C34101">
        <w:rPr>
          <w:rFonts w:ascii="Times New Roman" w:hAnsi="Times New Roman"/>
          <w:b/>
        </w:rPr>
        <w:t>Здание с кадастровым номером 77:18:0190504:51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977.1, назначение – нежилое, наименование - спальный корпус № 2, количество этажей – 3</w:t>
      </w:r>
      <w:r w:rsidR="000433DF">
        <w:rPr>
          <w:rFonts w:ascii="Times New Roman" w:hAnsi="Times New Roman"/>
        </w:rPr>
        <w:t>.</w:t>
      </w:r>
    </w:p>
    <w:p w14:paraId="15B27005" w14:textId="77777777" w:rsidR="00CD7C38" w:rsidRDefault="00104A69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104A69">
        <w:rPr>
          <w:rFonts w:ascii="Times New Roman" w:hAnsi="Times New Roman"/>
        </w:rPr>
        <w:t xml:space="preserve">мущество принадлежит Продавцу на праве </w:t>
      </w:r>
      <w:r w:rsidR="00C72386">
        <w:rPr>
          <w:rFonts w:ascii="Times New Roman" w:hAnsi="Times New Roman"/>
        </w:rPr>
        <w:t>собственности</w:t>
      </w:r>
      <w:r w:rsidR="00A06A60">
        <w:rPr>
          <w:rFonts w:ascii="Times New Roman" w:hAnsi="Times New Roman"/>
        </w:rPr>
        <w:t xml:space="preserve">, </w:t>
      </w:r>
      <w:r w:rsidR="007B18C5" w:rsidRPr="00E2531E">
        <w:rPr>
          <w:rFonts w:ascii="Times New Roman" w:hAnsi="Times New Roman"/>
        </w:rPr>
        <w:t>о чем в Едином госуд</w:t>
      </w:r>
      <w:r w:rsidR="00C34101">
        <w:rPr>
          <w:rFonts w:ascii="Times New Roman" w:hAnsi="Times New Roman"/>
        </w:rPr>
        <w:t>арственном реестре недвижимости</w:t>
      </w:r>
      <w:r w:rsidR="00A06A60">
        <w:rPr>
          <w:rFonts w:ascii="Times New Roman" w:hAnsi="Times New Roman"/>
        </w:rPr>
        <w:t xml:space="preserve"> </w:t>
      </w:r>
      <w:r w:rsidR="00C34101">
        <w:rPr>
          <w:rFonts w:ascii="Times New Roman" w:hAnsi="Times New Roman"/>
        </w:rPr>
        <w:t xml:space="preserve">сделаны </w:t>
      </w:r>
      <w:r w:rsidR="00893DB7">
        <w:rPr>
          <w:rFonts w:ascii="Times New Roman" w:hAnsi="Times New Roman"/>
        </w:rPr>
        <w:t xml:space="preserve">следующие </w:t>
      </w:r>
      <w:r w:rsidR="00C34101">
        <w:rPr>
          <w:rFonts w:ascii="Times New Roman" w:hAnsi="Times New Roman"/>
        </w:rPr>
        <w:t>записи</w:t>
      </w:r>
      <w:r w:rsidR="007B18C5" w:rsidRPr="00E2531E">
        <w:rPr>
          <w:rFonts w:ascii="Times New Roman" w:hAnsi="Times New Roman"/>
        </w:rPr>
        <w:t xml:space="preserve"> регистрации </w:t>
      </w:r>
      <w:r w:rsidR="00C34101">
        <w:rPr>
          <w:rFonts w:ascii="Times New Roman" w:hAnsi="Times New Roman"/>
        </w:rPr>
        <w:t>прав:</w:t>
      </w:r>
    </w:p>
    <w:p w14:paraId="798032CD" w14:textId="77777777" w:rsidR="00C34101" w:rsidRPr="00C34101" w:rsidRDefault="00C34101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</w:t>
      </w:r>
      <w:r w:rsidRPr="00C34101">
        <w:rPr>
          <w:rFonts w:ascii="Times New Roman" w:hAnsi="Times New Roman"/>
        </w:rPr>
        <w:t>емельный уча</w:t>
      </w:r>
      <w:r>
        <w:rPr>
          <w:rFonts w:ascii="Times New Roman" w:hAnsi="Times New Roman"/>
        </w:rPr>
        <w:t>сток с кадастровым номером</w:t>
      </w:r>
      <w:r w:rsidRPr="00C34101">
        <w:rPr>
          <w:rFonts w:ascii="Times New Roman" w:hAnsi="Times New Roman"/>
        </w:rPr>
        <w:t xml:space="preserve"> 77:18:0190513:1</w:t>
      </w:r>
      <w:r>
        <w:rPr>
          <w:rFonts w:ascii="Times New Roman" w:hAnsi="Times New Roman"/>
        </w:rPr>
        <w:t xml:space="preserve"> - </w:t>
      </w:r>
      <w:r w:rsidRPr="00C34101">
        <w:rPr>
          <w:rFonts w:ascii="Times New Roman" w:hAnsi="Times New Roman"/>
        </w:rPr>
        <w:t xml:space="preserve">№ 77:18:0190513:1-77/017/2017-1 от 01.08.2017; </w:t>
      </w:r>
    </w:p>
    <w:p w14:paraId="4C634134" w14:textId="77777777" w:rsidR="00C34101" w:rsidRPr="00C34101" w:rsidRDefault="00C34101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</w:t>
      </w:r>
      <w:r w:rsidRPr="00C34101">
        <w:rPr>
          <w:rFonts w:ascii="Times New Roman" w:hAnsi="Times New Roman"/>
        </w:rPr>
        <w:t>дание с кадастровым номером 77:18:01905</w:t>
      </w:r>
      <w:r>
        <w:rPr>
          <w:rFonts w:ascii="Times New Roman" w:hAnsi="Times New Roman"/>
        </w:rPr>
        <w:t xml:space="preserve">04:38 - </w:t>
      </w:r>
      <w:r w:rsidRPr="00C34101">
        <w:rPr>
          <w:rFonts w:ascii="Times New Roman" w:hAnsi="Times New Roman"/>
        </w:rPr>
        <w:t>№ 77:18:0190504:38-77/019/2017-2 от 10.01.2017;</w:t>
      </w:r>
    </w:p>
    <w:p w14:paraId="16C93DE9" w14:textId="77777777" w:rsidR="00C34101" w:rsidRPr="00C34101" w:rsidRDefault="00C34101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з</w:t>
      </w:r>
      <w:r w:rsidRPr="00C34101">
        <w:rPr>
          <w:rFonts w:ascii="Times New Roman" w:hAnsi="Times New Roman"/>
        </w:rPr>
        <w:t>дание с кадастровым номером 77:18:01905</w:t>
      </w:r>
      <w:r>
        <w:rPr>
          <w:rFonts w:ascii="Times New Roman" w:hAnsi="Times New Roman"/>
        </w:rPr>
        <w:t xml:space="preserve">04:39 - </w:t>
      </w:r>
      <w:r w:rsidR="00893DB7" w:rsidRPr="00893DB7">
        <w:rPr>
          <w:rFonts w:ascii="Times New Roman" w:hAnsi="Times New Roman"/>
        </w:rPr>
        <w:t>№ 77:18:0190504:39-77/019/2017-2 от 10.01.2017</w:t>
      </w:r>
      <w:r w:rsidRPr="00C34101">
        <w:rPr>
          <w:rFonts w:ascii="Times New Roman" w:hAnsi="Times New Roman"/>
        </w:rPr>
        <w:t>;</w:t>
      </w:r>
    </w:p>
    <w:p w14:paraId="4158DB34" w14:textId="77777777" w:rsidR="00C34101" w:rsidRPr="00C34101" w:rsidRDefault="00893DB7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</w:t>
      </w:r>
      <w:r w:rsidR="00C34101" w:rsidRPr="00C34101">
        <w:rPr>
          <w:rFonts w:ascii="Times New Roman" w:hAnsi="Times New Roman"/>
        </w:rPr>
        <w:t xml:space="preserve">дание с кадастровым номером </w:t>
      </w:r>
      <w:r>
        <w:rPr>
          <w:rFonts w:ascii="Times New Roman" w:hAnsi="Times New Roman"/>
        </w:rPr>
        <w:t xml:space="preserve">77:18:0190504:40 - </w:t>
      </w:r>
      <w:r w:rsidRPr="00893DB7">
        <w:rPr>
          <w:rFonts w:ascii="Times New Roman" w:hAnsi="Times New Roman"/>
        </w:rPr>
        <w:t>№ 77:18:0190504:40-77/019/2017-2 от 10.01.2017</w:t>
      </w:r>
      <w:r w:rsidR="00C34101" w:rsidRPr="00C34101">
        <w:rPr>
          <w:rFonts w:ascii="Times New Roman" w:hAnsi="Times New Roman"/>
        </w:rPr>
        <w:t>;</w:t>
      </w:r>
    </w:p>
    <w:p w14:paraId="08DE1F47" w14:textId="77777777" w:rsidR="00C34101" w:rsidRPr="00C34101" w:rsidRDefault="00893DB7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</w:t>
      </w:r>
      <w:r w:rsidR="00C34101" w:rsidRPr="00C34101">
        <w:rPr>
          <w:rFonts w:ascii="Times New Roman" w:hAnsi="Times New Roman"/>
        </w:rPr>
        <w:t>дание с кадастровым номером 77:18:</w:t>
      </w:r>
      <w:r>
        <w:rPr>
          <w:rFonts w:ascii="Times New Roman" w:hAnsi="Times New Roman"/>
        </w:rPr>
        <w:t xml:space="preserve">0190504:41 - </w:t>
      </w:r>
      <w:r w:rsidRPr="00893DB7">
        <w:rPr>
          <w:rFonts w:ascii="Times New Roman" w:hAnsi="Times New Roman"/>
        </w:rPr>
        <w:t>№ 77:18:0190504:41-77/019/2017-2 от 10.01.2017</w:t>
      </w:r>
      <w:r w:rsidR="00C34101" w:rsidRPr="00C34101">
        <w:rPr>
          <w:rFonts w:ascii="Times New Roman" w:hAnsi="Times New Roman"/>
        </w:rPr>
        <w:t>;</w:t>
      </w:r>
    </w:p>
    <w:p w14:paraId="4C62A1E9" w14:textId="77777777" w:rsidR="00C34101" w:rsidRPr="00C34101" w:rsidRDefault="00893DB7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</w:t>
      </w:r>
      <w:r w:rsidR="00C34101" w:rsidRPr="00C34101">
        <w:rPr>
          <w:rFonts w:ascii="Times New Roman" w:hAnsi="Times New Roman"/>
        </w:rPr>
        <w:t>дание с кадастров</w:t>
      </w:r>
      <w:r>
        <w:rPr>
          <w:rFonts w:ascii="Times New Roman" w:hAnsi="Times New Roman"/>
        </w:rPr>
        <w:t xml:space="preserve">ым номером 77:18:0190504:42 - </w:t>
      </w:r>
      <w:r w:rsidRPr="00893DB7">
        <w:rPr>
          <w:rFonts w:ascii="Times New Roman" w:hAnsi="Times New Roman"/>
        </w:rPr>
        <w:t>№ 77:18:0190504:42-77/019/2017-2 от 10.01.2017</w:t>
      </w:r>
      <w:r w:rsidR="00C34101" w:rsidRPr="00C34101">
        <w:rPr>
          <w:rFonts w:ascii="Times New Roman" w:hAnsi="Times New Roman"/>
        </w:rPr>
        <w:t>;</w:t>
      </w:r>
    </w:p>
    <w:p w14:paraId="7EEA4D8B" w14:textId="77777777" w:rsidR="00C34101" w:rsidRPr="00C34101" w:rsidRDefault="00893DB7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</w:t>
      </w:r>
      <w:r w:rsidR="00C34101" w:rsidRPr="00C34101">
        <w:rPr>
          <w:rFonts w:ascii="Times New Roman" w:hAnsi="Times New Roman"/>
        </w:rPr>
        <w:t>дание с кадастровым номером 77:18:0190504:</w:t>
      </w:r>
      <w:r>
        <w:rPr>
          <w:rFonts w:ascii="Times New Roman" w:hAnsi="Times New Roman"/>
        </w:rPr>
        <w:t xml:space="preserve">43 - </w:t>
      </w:r>
      <w:r w:rsidRPr="00893DB7">
        <w:rPr>
          <w:rFonts w:ascii="Times New Roman" w:hAnsi="Times New Roman"/>
        </w:rPr>
        <w:t>№ 77:18:0190504:43-77/019/2017-2 от 10.01.2017</w:t>
      </w:r>
      <w:r w:rsidR="00C34101" w:rsidRPr="00C34101">
        <w:rPr>
          <w:rFonts w:ascii="Times New Roman" w:hAnsi="Times New Roman"/>
        </w:rPr>
        <w:t>;</w:t>
      </w:r>
    </w:p>
    <w:p w14:paraId="7DADCEE5" w14:textId="77777777" w:rsidR="00C34101" w:rsidRPr="00C34101" w:rsidRDefault="00893DB7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</w:t>
      </w:r>
      <w:r w:rsidR="00C34101" w:rsidRPr="00C34101">
        <w:rPr>
          <w:rFonts w:ascii="Times New Roman" w:hAnsi="Times New Roman"/>
        </w:rPr>
        <w:t>дание с кадастровым номером 77:18:019050</w:t>
      </w:r>
      <w:r>
        <w:rPr>
          <w:rFonts w:ascii="Times New Roman" w:hAnsi="Times New Roman"/>
        </w:rPr>
        <w:t xml:space="preserve">4:44 - </w:t>
      </w:r>
      <w:r w:rsidRPr="00893DB7">
        <w:rPr>
          <w:rFonts w:ascii="Times New Roman" w:hAnsi="Times New Roman"/>
        </w:rPr>
        <w:t>№ 77:18:0190504:44-77/019/2017-2 от 10.01.2017</w:t>
      </w:r>
      <w:r w:rsidR="00C34101" w:rsidRPr="00C34101">
        <w:rPr>
          <w:rFonts w:ascii="Times New Roman" w:hAnsi="Times New Roman"/>
        </w:rPr>
        <w:t>;</w:t>
      </w:r>
    </w:p>
    <w:p w14:paraId="0FE71BB5" w14:textId="77777777" w:rsidR="00C34101" w:rsidRPr="00C34101" w:rsidRDefault="00893DB7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</w:t>
      </w:r>
      <w:r w:rsidR="00C34101" w:rsidRPr="00C34101">
        <w:rPr>
          <w:rFonts w:ascii="Times New Roman" w:hAnsi="Times New Roman"/>
        </w:rPr>
        <w:t>дание с кадастровым номеро</w:t>
      </w:r>
      <w:r>
        <w:rPr>
          <w:rFonts w:ascii="Times New Roman" w:hAnsi="Times New Roman"/>
        </w:rPr>
        <w:t xml:space="preserve">м 77:18:0190504:45 - </w:t>
      </w:r>
      <w:r w:rsidRPr="00893DB7">
        <w:rPr>
          <w:rFonts w:ascii="Times New Roman" w:hAnsi="Times New Roman"/>
        </w:rPr>
        <w:t>№ 77:18:0190504:45-77/019/2017-2 от 10.01.2017</w:t>
      </w:r>
      <w:r w:rsidR="00C34101" w:rsidRPr="00C34101">
        <w:rPr>
          <w:rFonts w:ascii="Times New Roman" w:hAnsi="Times New Roman"/>
        </w:rPr>
        <w:t>;</w:t>
      </w:r>
    </w:p>
    <w:p w14:paraId="301EB39D" w14:textId="77777777" w:rsidR="00C34101" w:rsidRPr="00C34101" w:rsidRDefault="00893DB7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б</w:t>
      </w:r>
      <w:r w:rsidR="00C34101" w:rsidRPr="00C34101">
        <w:rPr>
          <w:rFonts w:ascii="Times New Roman" w:hAnsi="Times New Roman"/>
        </w:rPr>
        <w:t xml:space="preserve">ассейн, кадастровый </w:t>
      </w:r>
      <w:r>
        <w:rPr>
          <w:rFonts w:ascii="Times New Roman" w:hAnsi="Times New Roman"/>
        </w:rPr>
        <w:t xml:space="preserve">номер 77:18:0190504:49 - </w:t>
      </w:r>
      <w:r w:rsidR="00AF2411" w:rsidRPr="00AF2411">
        <w:rPr>
          <w:rFonts w:ascii="Times New Roman" w:hAnsi="Times New Roman"/>
        </w:rPr>
        <w:t>№ 77:18:0190504:49-77/019/2017-2 от 10.01.2017</w:t>
      </w:r>
      <w:r w:rsidR="00C34101" w:rsidRPr="00C34101">
        <w:rPr>
          <w:rFonts w:ascii="Times New Roman" w:hAnsi="Times New Roman"/>
        </w:rPr>
        <w:t>;</w:t>
      </w:r>
    </w:p>
    <w:p w14:paraId="24DD651B" w14:textId="274EFE64" w:rsidR="00C34101" w:rsidRPr="00C34101" w:rsidRDefault="00AF2411" w:rsidP="00EE6B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</w:t>
      </w:r>
      <w:r w:rsidR="00C34101" w:rsidRPr="00C34101">
        <w:rPr>
          <w:rFonts w:ascii="Times New Roman" w:hAnsi="Times New Roman"/>
        </w:rPr>
        <w:t>дание с кадас</w:t>
      </w:r>
      <w:r>
        <w:rPr>
          <w:rFonts w:ascii="Times New Roman" w:hAnsi="Times New Roman"/>
        </w:rPr>
        <w:t xml:space="preserve">тровым номером 77:18:0190504:51 - </w:t>
      </w:r>
      <w:r w:rsidRPr="00AF2411">
        <w:rPr>
          <w:rFonts w:ascii="Times New Roman" w:hAnsi="Times New Roman"/>
        </w:rPr>
        <w:t>№ 77:18:0190504:51-77/019/2017-2 от 10.01.2017</w:t>
      </w:r>
      <w:r w:rsidR="000433DF">
        <w:rPr>
          <w:rFonts w:ascii="Times New Roman" w:hAnsi="Times New Roman"/>
        </w:rPr>
        <w:t>.</w:t>
      </w:r>
    </w:p>
    <w:p w14:paraId="2D4E2DCC" w14:textId="77777777" w:rsidR="00C900B0" w:rsidRPr="00C900B0" w:rsidRDefault="00C900B0" w:rsidP="00C900B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 w:rsidRPr="00C900B0">
        <w:rPr>
          <w:rFonts w:ascii="Times New Roman" w:hAnsi="Times New Roman"/>
        </w:rPr>
        <w:t xml:space="preserve">Продавец сообщает, что согласно сведениям, содержащимся в Едином государственного реестра недвижимости, в отношении </w:t>
      </w:r>
      <w:r>
        <w:rPr>
          <w:rFonts w:ascii="Times New Roman" w:hAnsi="Times New Roman"/>
        </w:rPr>
        <w:t>Имущества</w:t>
      </w:r>
      <w:r w:rsidRPr="00C900B0">
        <w:rPr>
          <w:rFonts w:ascii="Times New Roman" w:hAnsi="Times New Roman"/>
        </w:rPr>
        <w:t xml:space="preserve"> зарегистрированы следующие ограничения (обременения): _______________________________. </w:t>
      </w:r>
    </w:p>
    <w:p w14:paraId="2B3FAB79" w14:textId="77777777" w:rsidR="00CD7C38" w:rsidRPr="001B71AB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D7C38">
        <w:rPr>
          <w:rFonts w:ascii="Times New Roman" w:hAnsi="Times New Roman"/>
        </w:rPr>
        <w:t>Настоящий договор заключается Сторонами по результатам проведения открытых торгов по продаже имущества Продавца, состоявшихс</w:t>
      </w:r>
      <w:r w:rsidR="00104A69">
        <w:rPr>
          <w:rFonts w:ascii="Times New Roman" w:hAnsi="Times New Roman"/>
        </w:rPr>
        <w:t>я</w:t>
      </w:r>
      <w:r w:rsidRPr="00CD7C38">
        <w:rPr>
          <w:rFonts w:ascii="Times New Roman" w:hAnsi="Times New Roman"/>
        </w:rPr>
        <w:t xml:space="preserve"> на электронной торговой площадке </w:t>
      </w:r>
      <w:r w:rsidR="000C0FB0" w:rsidRPr="00CD7C38">
        <w:rPr>
          <w:rFonts w:ascii="Times New Roman" w:hAnsi="Times New Roman"/>
        </w:rPr>
        <w:t>АО «Центр Дистанционных Торгов»</w:t>
      </w:r>
      <w:r w:rsidR="00CD7C38" w:rsidRPr="00CD7C38">
        <w:rPr>
          <w:rFonts w:ascii="Times New Roman" w:hAnsi="Times New Roman"/>
        </w:rPr>
        <w:t xml:space="preserve"> (</w:t>
      </w:r>
      <w:hyperlink r:id="rId5" w:history="1">
        <w:r w:rsidR="00CD7C38" w:rsidRPr="00CD7C38">
          <w:rPr>
            <w:rStyle w:val="a4"/>
            <w:rFonts w:ascii="Times New Roman" w:hAnsi="Times New Roman"/>
          </w:rPr>
          <w:t>www.cdtrf.ru</w:t>
        </w:r>
      </w:hyperlink>
      <w:r w:rsidR="00CD7C38" w:rsidRPr="00CD7C38">
        <w:rPr>
          <w:rFonts w:ascii="Times New Roman" w:hAnsi="Times New Roman"/>
        </w:rPr>
        <w:t>).</w:t>
      </w:r>
    </w:p>
    <w:p w14:paraId="44A21BEC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A15F3D8" w14:textId="77777777" w:rsidR="007B18C5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57386768" w14:textId="77777777" w:rsidR="00E20E22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9E3D4A1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2460E1C8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33C27F76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47A0A87C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="00AF2411">
        <w:rPr>
          <w:rFonts w:ascii="Times New Roman" w:hAnsi="Times New Roman"/>
        </w:rPr>
        <w:t xml:space="preserve">документы, </w:t>
      </w:r>
      <w:r w:rsidRPr="006A304D">
        <w:rPr>
          <w:rFonts w:ascii="Times New Roman" w:hAnsi="Times New Roman"/>
        </w:rPr>
        <w:t>необходимые для государственной регистрации перехода права собстве</w:t>
      </w:r>
      <w:r w:rsidR="007A7AB7">
        <w:rPr>
          <w:rFonts w:ascii="Times New Roman" w:hAnsi="Times New Roman"/>
        </w:rPr>
        <w:t>нности на Имущество</w:t>
      </w:r>
      <w:r w:rsidRPr="006A304D">
        <w:rPr>
          <w:rFonts w:ascii="Times New Roman" w:hAnsi="Times New Roman"/>
        </w:rPr>
        <w:t>.</w:t>
      </w:r>
    </w:p>
    <w:p w14:paraId="796C75FC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50F735B0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r w:rsidR="000C0FB0" w:rsidRPr="006A304D">
        <w:rPr>
          <w:rFonts w:ascii="Times New Roman" w:hAnsi="Times New Roman"/>
        </w:rPr>
        <w:t>предусмотренном настоящим</w:t>
      </w:r>
      <w:r w:rsidRPr="006A304D">
        <w:rPr>
          <w:rFonts w:ascii="Times New Roman" w:hAnsi="Times New Roman"/>
        </w:rPr>
        <w:t xml:space="preserve"> договором.</w:t>
      </w:r>
    </w:p>
    <w:p w14:paraId="36D38591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6BB7E357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</w:t>
      </w:r>
      <w:r w:rsidR="007A7AB7">
        <w:rPr>
          <w:rFonts w:ascii="Times New Roman" w:hAnsi="Times New Roman"/>
        </w:rPr>
        <w:t>ударственном реестре недвижимости</w:t>
      </w:r>
      <w:r w:rsidR="00104A69">
        <w:rPr>
          <w:rFonts w:ascii="Times New Roman" w:hAnsi="Times New Roman"/>
        </w:rPr>
        <w:t xml:space="preserve">. </w:t>
      </w:r>
    </w:p>
    <w:p w14:paraId="08996E61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012C36C4" w14:textId="77777777" w:rsidR="007B18C5" w:rsidRPr="004653A8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7A7AB7">
        <w:rPr>
          <w:rFonts w:ascii="Times New Roman" w:hAnsi="Times New Roman"/>
          <w:b/>
        </w:rPr>
        <w:t>ТОИМОСТЬ ИМУЩЕСТВА И ПОРЯДОК ЕЕ</w:t>
      </w:r>
      <w:r>
        <w:rPr>
          <w:rFonts w:ascii="Times New Roman" w:hAnsi="Times New Roman"/>
          <w:b/>
        </w:rPr>
        <w:t xml:space="preserve"> ОПЛАТЫ</w:t>
      </w:r>
    </w:p>
    <w:p w14:paraId="183DA12C" w14:textId="77777777"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0F5CCFA8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7697279F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FD8012D" w14:textId="77777777" w:rsidR="007B18C5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3CB1E7B3" w14:textId="77777777" w:rsidR="00E20E22" w:rsidRPr="00B838EC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10129B64" w14:textId="77777777"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34E00B3E" w14:textId="77777777" w:rsidR="00F537E4" w:rsidRPr="00F537E4" w:rsidRDefault="007B18C5" w:rsidP="00F537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 w:rsidR="001B71AB">
        <w:rPr>
          <w:rFonts w:ascii="Times New Roman" w:hAnsi="Times New Roman"/>
        </w:rPr>
        <w:t xml:space="preserve">быть осуществлена в течение </w:t>
      </w:r>
      <w:r w:rsidR="00F537E4" w:rsidRPr="00F537E4">
        <w:rPr>
          <w:rFonts w:ascii="Times New Roman" w:hAnsi="Times New Roman"/>
        </w:rPr>
        <w:t xml:space="preserve">5 (пяти) рабочих дней после государственной регистрации перехода права собственности на такое имущество. Срок передачи имущества начинает течь с даты получения в многофункциональном центре или управлении </w:t>
      </w:r>
      <w:r w:rsidR="00F537E4" w:rsidRPr="00F537E4">
        <w:rPr>
          <w:rFonts w:ascii="Times New Roman" w:hAnsi="Times New Roman"/>
        </w:rPr>
        <w:lastRenderedPageBreak/>
        <w:t xml:space="preserve">Росреестра документов, подтверждающих государственную регистрацию перехода права собственности. </w:t>
      </w:r>
    </w:p>
    <w:p w14:paraId="121C210B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</w:t>
      </w:r>
      <w:r w:rsidR="007A7AB7">
        <w:rPr>
          <w:rFonts w:ascii="Times New Roman" w:hAnsi="Times New Roman"/>
        </w:rPr>
        <w:t>ударственном реестре недвижимости</w:t>
      </w:r>
      <w:r w:rsidRPr="003A360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C2C5C77" w14:textId="77777777"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</w:t>
      </w:r>
      <w:r w:rsidR="00104A69">
        <w:rPr>
          <w:rFonts w:ascii="Times New Roman" w:hAnsi="Times New Roman"/>
        </w:rPr>
        <w:t xml:space="preserve">с момента подписания сторонами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14:paraId="2CE42749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47C3DE21" w14:textId="77777777" w:rsidR="007B18C5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402D842F" w14:textId="77777777" w:rsidR="00E20E22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2D34E401" w14:textId="77777777" w:rsidR="001B71AB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611BC78A" w14:textId="77777777" w:rsidR="001B71AB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B71AB">
        <w:rPr>
          <w:rFonts w:ascii="Times New Roman" w:hAnsi="Times New Roman"/>
        </w:rPr>
        <w:t xml:space="preserve">В случае отказа или уклонения Покупателя от исполнения условий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путем направления простого письменного уведомления Покупателю. </w:t>
      </w:r>
    </w:p>
    <w:p w14:paraId="01C2D66C" w14:textId="77777777" w:rsidR="007B18C5" w:rsidRPr="001B71AB" w:rsidRDefault="001B71AB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B71AB">
        <w:rPr>
          <w:rFonts w:ascii="Times New Roman" w:hAnsi="Times New Roman"/>
        </w:rPr>
        <w:t>Договор считается расторгнутым по истечении 10-ти календарных дней с даты получения Покупателем такого у</w:t>
      </w:r>
      <w:r>
        <w:rPr>
          <w:rFonts w:ascii="Times New Roman" w:hAnsi="Times New Roman"/>
        </w:rPr>
        <w:t>ведомления; при этом внесенный П</w:t>
      </w:r>
      <w:r w:rsidRPr="001B71AB">
        <w:rPr>
          <w:rFonts w:ascii="Times New Roman" w:hAnsi="Times New Roman"/>
        </w:rPr>
        <w:t>окупател</w:t>
      </w:r>
      <w:r>
        <w:rPr>
          <w:rFonts w:ascii="Times New Roman" w:hAnsi="Times New Roman"/>
        </w:rPr>
        <w:t xml:space="preserve">ем задаток ему не возвращается. </w:t>
      </w:r>
      <w:r w:rsidR="007B18C5" w:rsidRPr="001B71AB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14:paraId="2AA8A62E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2FC0E5A" w14:textId="77777777" w:rsidR="007B18C5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3ABF62CB" w14:textId="77777777" w:rsidR="00E20E22" w:rsidRDefault="00E20E22" w:rsidP="00E20E22">
      <w:pPr>
        <w:pStyle w:val="a3"/>
        <w:spacing w:after="0" w:line="240" w:lineRule="auto"/>
        <w:rPr>
          <w:rFonts w:ascii="Times New Roman" w:hAnsi="Times New Roman"/>
          <w:b/>
        </w:rPr>
      </w:pPr>
    </w:p>
    <w:p w14:paraId="5B3DE641" w14:textId="77777777" w:rsidR="007B18C5" w:rsidRPr="00E10F9A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Договор вступает в силу с момента его подписания и прекращает свое действие при:</w:t>
      </w:r>
    </w:p>
    <w:p w14:paraId="70B723A7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3CDFA7EB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Договором случаях.</w:t>
      </w:r>
    </w:p>
    <w:p w14:paraId="6B39ABB9" w14:textId="77777777" w:rsidR="007B18C5" w:rsidRPr="00E10F9A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</w:t>
      </w:r>
      <w:r w:rsidR="003B7299">
        <w:rPr>
          <w:rFonts w:ascii="Times New Roman" w:hAnsi="Times New Roman"/>
        </w:rPr>
        <w:t xml:space="preserve"> подлежат рассмотрению в соответствии с действующим процессуальным </w:t>
      </w:r>
      <w:r w:rsidR="003B7299" w:rsidRPr="00E10F9A">
        <w:rPr>
          <w:rFonts w:ascii="Times New Roman" w:hAnsi="Times New Roman"/>
        </w:rPr>
        <w:t>законодательством Российской Федерации</w:t>
      </w:r>
      <w:r w:rsidR="00F13FD5">
        <w:rPr>
          <w:rFonts w:ascii="Times New Roman" w:hAnsi="Times New Roman"/>
        </w:rPr>
        <w:t>.</w:t>
      </w:r>
    </w:p>
    <w:p w14:paraId="1E7DD1BE" w14:textId="77777777" w:rsidR="007B18C5" w:rsidRPr="00E10F9A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BE4317A" w14:textId="77777777" w:rsidR="007B18C5" w:rsidRDefault="007B18C5" w:rsidP="001B71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</w:t>
      </w:r>
      <w:r w:rsidR="00E20E22">
        <w:rPr>
          <w:rFonts w:ascii="Times New Roman" w:hAnsi="Times New Roman"/>
        </w:rPr>
        <w:t>рации, кадастра и картографии</w:t>
      </w:r>
      <w:r>
        <w:rPr>
          <w:rFonts w:ascii="Times New Roman" w:hAnsi="Times New Roman"/>
        </w:rPr>
        <w:t>.</w:t>
      </w:r>
    </w:p>
    <w:p w14:paraId="5C4AEBC9" w14:textId="77777777"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1446F63" w14:textId="77777777" w:rsidR="007B18C5" w:rsidRDefault="00E20E22" w:rsidP="001B71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20E22">
        <w:rPr>
          <w:rFonts w:ascii="Times New Roman" w:hAnsi="Times New Roman"/>
          <w:b/>
          <w:szCs w:val="24"/>
        </w:rPr>
        <w:t>РЕКВИЗИТЫ СТОРОН</w:t>
      </w:r>
    </w:p>
    <w:p w14:paraId="7971FBFB" w14:textId="77777777" w:rsidR="00E20E22" w:rsidRPr="00E20E22" w:rsidRDefault="00E20E22" w:rsidP="00E20E22">
      <w:pPr>
        <w:pStyle w:val="a3"/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3"/>
        <w:gridCol w:w="4526"/>
      </w:tblGrid>
      <w:tr w:rsidR="007B18C5" w:rsidRPr="00AE3D0E" w14:paraId="1344970C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CD647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532A4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14:paraId="1FDD1AF1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35630" w14:textId="77777777" w:rsidR="00E20E22" w:rsidRDefault="007A7AB7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ИнвестДевелопингГрупп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2EE5D70" w14:textId="77777777" w:rsidR="00E20E22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8337AE" w14:textId="77777777" w:rsidR="007A7AB7" w:rsidRPr="007A7AB7" w:rsidRDefault="007A7AB7" w:rsidP="007A7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ОГРН: 1137746420547</w:t>
            </w:r>
          </w:p>
          <w:p w14:paraId="7DFBC535" w14:textId="77777777" w:rsidR="007A7AB7" w:rsidRPr="007A7AB7" w:rsidRDefault="007A7AB7" w:rsidP="007A7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7733842280</w:t>
            </w:r>
          </w:p>
          <w:p w14:paraId="3EC97F89" w14:textId="77777777" w:rsidR="00E20E22" w:rsidRDefault="007A7AB7" w:rsidP="007A7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КПП: 772501001</w:t>
            </w:r>
          </w:p>
          <w:p w14:paraId="532E7938" w14:textId="77777777" w:rsidR="007A7AB7" w:rsidRPr="00E20E22" w:rsidRDefault="007A7AB7" w:rsidP="007A7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ED3A01" w14:textId="77777777" w:rsidR="00E20E22" w:rsidRPr="007A7AB7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Реквизиты счёта: </w:t>
            </w:r>
          </w:p>
          <w:p w14:paraId="7FD6F7F9" w14:textId="77777777" w:rsidR="00E20E22" w:rsidRPr="007A7AB7" w:rsidRDefault="00D33D53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Р/с </w:t>
            </w:r>
          </w:p>
          <w:p w14:paraId="74F413D3" w14:textId="77777777" w:rsidR="00E20E22" w:rsidRPr="007A7AB7" w:rsidRDefault="007A7AB7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Банк:</w:t>
            </w:r>
          </w:p>
          <w:p w14:paraId="52A975F8" w14:textId="77777777" w:rsidR="00E20E22" w:rsidRPr="007A7AB7" w:rsidRDefault="00E20E22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К/счет </w:t>
            </w:r>
          </w:p>
          <w:p w14:paraId="4A1F8FB9" w14:textId="77777777" w:rsidR="00E20E22" w:rsidRPr="007A7AB7" w:rsidRDefault="00E20E22" w:rsidP="00D3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БИК </w:t>
            </w:r>
          </w:p>
          <w:p w14:paraId="37D983E0" w14:textId="77777777" w:rsidR="00E20E22" w:rsidRPr="007A7AB7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EA4EFC8" w14:textId="77777777" w:rsidR="00E20E22" w:rsidRPr="007A7AB7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088FA978" w14:textId="77777777" w:rsidR="00E20E22" w:rsidRPr="007A7AB7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 xml:space="preserve">e-mail: </w:t>
            </w:r>
          </w:p>
          <w:p w14:paraId="0A6523F5" w14:textId="77777777" w:rsidR="00E20E22" w:rsidRPr="007A7AB7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тел. </w:t>
            </w:r>
          </w:p>
          <w:p w14:paraId="65212CCB" w14:textId="77777777" w:rsidR="007B18C5" w:rsidRPr="00AE3D0E" w:rsidRDefault="00E20E22" w:rsidP="007A7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7A7AB7"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119071, г. Москва, </w:t>
            </w:r>
            <w:proofErr w:type="spellStart"/>
            <w:r w:rsidR="007A7AB7"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="007A7AB7"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 2-й Донской, д. 10 корпус строение 4, офис </w:t>
            </w:r>
            <w:proofErr w:type="spellStart"/>
            <w:r w:rsidR="007A7AB7"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</w:t>
            </w:r>
            <w:proofErr w:type="spellEnd"/>
            <w:r w:rsidR="007A7AB7"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А2 пом. IV ком. 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049D4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14:paraId="6E65CA7E" w14:textId="77777777" w:rsidTr="00DF386C">
        <w:trPr>
          <w:trHeight w:val="1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F49A0" w14:textId="77777777" w:rsidR="00E20E22" w:rsidRDefault="00E20E22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629829D5" w14:textId="77777777" w:rsidR="00405FC0" w:rsidRPr="00AE3D0E" w:rsidRDefault="007A7AB7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 Е.Р. Курбанов</w:t>
            </w:r>
          </w:p>
          <w:p w14:paraId="0289BEC1" w14:textId="77777777" w:rsidR="00E20E22" w:rsidRPr="00AE3D0E" w:rsidRDefault="00E20E22" w:rsidP="00E20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7A2F7" w14:textId="77777777" w:rsidR="007B18C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7E3C80F" w14:textId="77777777" w:rsidR="00DF386C" w:rsidRPr="00AE3D0E" w:rsidRDefault="00DF386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87EA844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E09F0C0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52162E52" w14:textId="77777777"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37FBE505" w14:textId="77777777" w:rsidR="00A06A60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558DB380" w14:textId="77777777" w:rsidR="00A06A60" w:rsidRDefault="00A06A60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382C28AA" w14:textId="77777777"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14:paraId="1120E291" w14:textId="77777777"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35A0A23A" w14:textId="77777777"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C0FB0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14:paraId="6E7C64D5" w14:textId="77777777" w:rsidR="00E506ED" w:rsidRDefault="007A7AB7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 Москва</w:t>
      </w:r>
    </w:p>
    <w:p w14:paraId="35353072" w14:textId="77777777" w:rsidR="00E506ED" w:rsidRDefault="00E30F8F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«</w:t>
      </w:r>
      <w:r w:rsidR="00082DBF">
        <w:rPr>
          <w:rFonts w:ascii="Times New Roman" w:hAnsi="Times New Roman"/>
          <w:noProof/>
        </w:rPr>
        <w:t>___</w:t>
      </w:r>
      <w:r>
        <w:rPr>
          <w:rFonts w:ascii="Times New Roman" w:hAnsi="Times New Roman"/>
          <w:noProof/>
        </w:rPr>
        <w:t>»</w:t>
      </w:r>
      <w:r w:rsidR="00082DBF">
        <w:rPr>
          <w:rFonts w:ascii="Times New Roman" w:hAnsi="Times New Roman"/>
          <w:noProof/>
        </w:rPr>
        <w:t xml:space="preserve">___________ </w:t>
      </w:r>
      <w:r>
        <w:rPr>
          <w:rFonts w:ascii="Times New Roman" w:hAnsi="Times New Roman"/>
          <w:noProof/>
        </w:rPr>
        <w:t>20</w:t>
      </w:r>
      <w:r w:rsidR="00652882">
        <w:rPr>
          <w:rFonts w:ascii="Times New Roman" w:hAnsi="Times New Roman"/>
          <w:noProof/>
        </w:rPr>
        <w:t>2</w:t>
      </w:r>
      <w:r w:rsidR="007A7AB7">
        <w:rPr>
          <w:rFonts w:ascii="Times New Roman" w:hAnsi="Times New Roman"/>
          <w:noProof/>
        </w:rPr>
        <w:t xml:space="preserve">2 </w:t>
      </w:r>
      <w:r>
        <w:rPr>
          <w:rFonts w:ascii="Times New Roman" w:hAnsi="Times New Roman"/>
          <w:noProof/>
        </w:rPr>
        <w:t>г.</w:t>
      </w:r>
    </w:p>
    <w:p w14:paraId="54906300" w14:textId="77777777"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4232CBD2" w14:textId="77777777"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1C20271" w14:textId="77777777" w:rsidR="007B18C5" w:rsidRPr="00E506ED" w:rsidRDefault="007A7AB7" w:rsidP="00EE6B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7AB7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7A7AB7">
        <w:rPr>
          <w:rFonts w:ascii="Times New Roman" w:hAnsi="Times New Roman"/>
          <w:b/>
        </w:rPr>
        <w:t>ИнвестДевелопингГрупп</w:t>
      </w:r>
      <w:proofErr w:type="spellEnd"/>
      <w:r w:rsidRPr="007A7AB7">
        <w:rPr>
          <w:rFonts w:ascii="Times New Roman" w:hAnsi="Times New Roman"/>
          <w:b/>
        </w:rPr>
        <w:t xml:space="preserve">» </w:t>
      </w:r>
      <w:r w:rsidRPr="007A7AB7">
        <w:rPr>
          <w:rFonts w:ascii="Times New Roman" w:hAnsi="Times New Roman"/>
        </w:rPr>
        <w:t xml:space="preserve">(ОГРН: 1137746420547, ИНН: 7733842280, адрес: 119071, г. Москва, </w:t>
      </w:r>
      <w:proofErr w:type="spellStart"/>
      <w:r w:rsidRPr="007A7AB7">
        <w:rPr>
          <w:rFonts w:ascii="Times New Roman" w:hAnsi="Times New Roman"/>
        </w:rPr>
        <w:t>пр</w:t>
      </w:r>
      <w:proofErr w:type="spellEnd"/>
      <w:r w:rsidRPr="007A7AB7">
        <w:rPr>
          <w:rFonts w:ascii="Times New Roman" w:hAnsi="Times New Roman"/>
        </w:rPr>
        <w:t xml:space="preserve">-д 2-й Донской, д. 10 корпус строение 4, офис </w:t>
      </w:r>
      <w:proofErr w:type="spellStart"/>
      <w:r w:rsidRPr="007A7AB7">
        <w:rPr>
          <w:rFonts w:ascii="Times New Roman" w:hAnsi="Times New Roman"/>
        </w:rPr>
        <w:t>эт</w:t>
      </w:r>
      <w:proofErr w:type="spellEnd"/>
      <w:r w:rsidRPr="007A7AB7">
        <w:rPr>
          <w:rFonts w:ascii="Times New Roman" w:hAnsi="Times New Roman"/>
        </w:rPr>
        <w:t xml:space="preserve"> А2 пом. IV ком. 6), именуемое в дальнейшем </w:t>
      </w:r>
      <w:r w:rsidRPr="007A7AB7">
        <w:rPr>
          <w:rFonts w:ascii="Times New Roman" w:hAnsi="Times New Roman"/>
          <w:b/>
        </w:rPr>
        <w:t>«Продавец»,</w:t>
      </w:r>
      <w:r w:rsidRPr="007A7AB7">
        <w:rPr>
          <w:rFonts w:ascii="Times New Roman" w:hAnsi="Times New Roman"/>
        </w:rPr>
        <w:t xml:space="preserve"> в лице Генерального директора Евгения Рашидовича Курбанова, действующего на основании Устава, с одной стороны, и _________________, именуемое (-</w:t>
      </w:r>
      <w:proofErr w:type="spellStart"/>
      <w:r w:rsidRPr="007A7AB7">
        <w:rPr>
          <w:rFonts w:ascii="Times New Roman" w:hAnsi="Times New Roman"/>
        </w:rPr>
        <w:t>ый</w:t>
      </w:r>
      <w:proofErr w:type="spellEnd"/>
      <w:r w:rsidRPr="007A7AB7">
        <w:rPr>
          <w:rFonts w:ascii="Times New Roman" w:hAnsi="Times New Roman"/>
        </w:rPr>
        <w:t>, -</w:t>
      </w:r>
      <w:proofErr w:type="spellStart"/>
      <w:r w:rsidRPr="007A7AB7">
        <w:rPr>
          <w:rFonts w:ascii="Times New Roman" w:hAnsi="Times New Roman"/>
        </w:rPr>
        <w:t>ая</w:t>
      </w:r>
      <w:proofErr w:type="spellEnd"/>
      <w:r w:rsidRPr="007A7AB7">
        <w:rPr>
          <w:rFonts w:ascii="Times New Roman" w:hAnsi="Times New Roman"/>
        </w:rPr>
        <w:t>) в дальнейшем «</w:t>
      </w:r>
      <w:r w:rsidRPr="007A7AB7">
        <w:rPr>
          <w:rFonts w:ascii="Times New Roman" w:hAnsi="Times New Roman"/>
          <w:b/>
        </w:rPr>
        <w:t>Покупатель</w:t>
      </w:r>
      <w:r w:rsidRPr="007A7AB7">
        <w:rPr>
          <w:rFonts w:ascii="Times New Roman" w:hAnsi="Times New Roman"/>
        </w:rPr>
        <w:t>», в лице __________, действующего на основании __________, с другой сторо</w:t>
      </w:r>
      <w:r w:rsidR="00EE6BC1">
        <w:rPr>
          <w:rFonts w:ascii="Times New Roman" w:hAnsi="Times New Roman"/>
        </w:rPr>
        <w:t xml:space="preserve">ны, вместе именуемые «Стороны», </w:t>
      </w:r>
      <w:r w:rsidR="007F426D">
        <w:rPr>
          <w:rFonts w:ascii="Times New Roman" w:hAnsi="Times New Roman"/>
        </w:rPr>
        <w:t>составили настоящий акт о нижеследующем</w:t>
      </w:r>
      <w:r w:rsidR="007B18C5" w:rsidRPr="00E506ED">
        <w:rPr>
          <w:rFonts w:ascii="Times New Roman" w:hAnsi="Times New Roman"/>
        </w:rPr>
        <w:t>:</w:t>
      </w:r>
    </w:p>
    <w:p w14:paraId="7AE48A01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C8F4A37" w14:textId="77777777" w:rsidR="007B18C5" w:rsidRPr="00EE6BC1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 xml:space="preserve">(далее по тексту – Имущество): </w:t>
      </w:r>
    </w:p>
    <w:p w14:paraId="101EF195" w14:textId="77777777" w:rsidR="00EE6BC1" w:rsidRPr="00C34101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34101">
        <w:rPr>
          <w:rFonts w:ascii="Times New Roman" w:hAnsi="Times New Roman"/>
          <w:b/>
        </w:rPr>
        <w:t>Земельный участок</w:t>
      </w:r>
      <w:r w:rsidRPr="00ED3AF4">
        <w:rPr>
          <w:rFonts w:ascii="Times New Roman" w:hAnsi="Times New Roman"/>
        </w:rPr>
        <w:t xml:space="preserve">, расположенный по адресу: г. Москва, п. </w:t>
      </w:r>
      <w:proofErr w:type="spellStart"/>
      <w:r w:rsidRPr="00ED3AF4">
        <w:rPr>
          <w:rFonts w:ascii="Times New Roman" w:hAnsi="Times New Roman"/>
        </w:rPr>
        <w:t>Марушкинское</w:t>
      </w:r>
      <w:proofErr w:type="spellEnd"/>
      <w:r w:rsidRPr="00ED3AF4">
        <w:rPr>
          <w:rFonts w:ascii="Times New Roman" w:hAnsi="Times New Roman"/>
        </w:rPr>
        <w:t xml:space="preserve">, площадь 135 039 +/- 129 кв. м, категория земель: земли населенных пунктов, вид разрешенного использования: под размещение пансионата «Зорька», </w:t>
      </w:r>
      <w:r w:rsidRPr="00C34101">
        <w:rPr>
          <w:rFonts w:ascii="Times New Roman" w:hAnsi="Times New Roman"/>
          <w:b/>
        </w:rPr>
        <w:t xml:space="preserve">с кадастровым номером: 77:18:0190513:1; </w:t>
      </w:r>
    </w:p>
    <w:p w14:paraId="78033CC8" w14:textId="7777777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Здание с кадастровым номером 77:18:0190504:38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963.7 кв. м., назначение – нежилое, наименование - спальный корпус № 1, количество этажей – 3;</w:t>
      </w:r>
    </w:p>
    <w:p w14:paraId="2F3FB666" w14:textId="7777777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Здание с кадастровым номером 77:18:0190504:39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975.6 кв. м., назначение – нежилое, наименование - спальный корпус № 3, количество этажей – 3;</w:t>
      </w:r>
    </w:p>
    <w:p w14:paraId="3A4536B4" w14:textId="7777777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Здание с кадастровым номером 77:18:0190504:40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469.3 кв. м., назначение – нежилое, наименование - очистные сооружения;</w:t>
      </w:r>
    </w:p>
    <w:p w14:paraId="0C507474" w14:textId="7777777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Здание с кадастровым номером 77:18:0190504:41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962.7 кв. м., назначение – нежилое, наименование - спальный корпус № 4, количество этажей – 3;</w:t>
      </w:r>
    </w:p>
    <w:p w14:paraId="0590508C" w14:textId="7777777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Здание с кадастровым номером 77:18:0190504:42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1889.7 кв. м., назначение – нежилое, наименование – клуб-столовая, количество этажей – 2;</w:t>
      </w:r>
    </w:p>
    <w:p w14:paraId="0C6ECC80" w14:textId="7777777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Здание с кадастровым номером 77:18:0190504:43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624.8 кв. м., назначение – нежилое, наименование - административный корпус, количество этажей -2;</w:t>
      </w:r>
    </w:p>
    <w:p w14:paraId="11A80279" w14:textId="7777777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Здание с кадастровым номером 77:18:0190504:44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2554.4 кв. м., назначение – нежилое, наименование - спальный корпус №12, количество этажей – 5;</w:t>
      </w:r>
    </w:p>
    <w:p w14:paraId="7573A9BB" w14:textId="7777777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Здание с кадастровым номером 77:18:0190504:45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34 кв. м.. назначение – нежилое, наименование - насосная станция, количество этажей – 2, в том числе подземных 1;</w:t>
      </w:r>
    </w:p>
    <w:p w14:paraId="7143599A" w14:textId="7777777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Бассейн, кадастровый номер 77:18:0190504:49</w:t>
      </w:r>
      <w:r w:rsidRPr="00ED3AF4">
        <w:rPr>
          <w:rFonts w:ascii="Times New Roman" w:hAnsi="Times New Roman"/>
        </w:rPr>
        <w:t xml:space="preserve">, расположенный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489.6 кв. м.;</w:t>
      </w:r>
    </w:p>
    <w:p w14:paraId="3FD14DB9" w14:textId="453D7DC7" w:rsidR="00EE6BC1" w:rsidRPr="00ED3AF4" w:rsidRDefault="00EE6BC1" w:rsidP="00EE6B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34101">
        <w:rPr>
          <w:rFonts w:ascii="Times New Roman" w:hAnsi="Times New Roman"/>
          <w:b/>
        </w:rPr>
        <w:t>Здание с кадастровым номером 77:18:0190504:51</w:t>
      </w:r>
      <w:r w:rsidRPr="00ED3AF4">
        <w:rPr>
          <w:rFonts w:ascii="Times New Roman" w:hAnsi="Times New Roman"/>
        </w:rPr>
        <w:t xml:space="preserve">, расположенное по адресу: Московская область, Наро-Фоминский район, у д. </w:t>
      </w:r>
      <w:proofErr w:type="spellStart"/>
      <w:r w:rsidRPr="00ED3AF4">
        <w:rPr>
          <w:rFonts w:ascii="Times New Roman" w:hAnsi="Times New Roman"/>
        </w:rPr>
        <w:t>Акиньшино</w:t>
      </w:r>
      <w:proofErr w:type="spellEnd"/>
      <w:r w:rsidRPr="00ED3AF4">
        <w:rPr>
          <w:rFonts w:ascii="Times New Roman" w:hAnsi="Times New Roman"/>
        </w:rPr>
        <w:t>, площадью 977.1, назначение – нежилое, наименование - спальный корпус № 2, количество этажей – 3</w:t>
      </w:r>
      <w:r w:rsidR="000433DF">
        <w:rPr>
          <w:rFonts w:ascii="Times New Roman" w:hAnsi="Times New Roman"/>
        </w:rPr>
        <w:t>.</w:t>
      </w:r>
      <w:bookmarkStart w:id="0" w:name="_GoBack"/>
      <w:bookmarkEnd w:id="0"/>
    </w:p>
    <w:p w14:paraId="1492A59A" w14:textId="77777777" w:rsidR="00EE6BC1" w:rsidRDefault="00EE6BC1" w:rsidP="00EE6BC1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p w14:paraId="58E7B905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14:paraId="4CB1D7DF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DF386C" w:rsidRPr="003243F4">
        <w:rPr>
          <w:rFonts w:ascii="Times New Roman" w:eastAsia="Times New Roman" w:hAnsi="Times New Roman"/>
          <w:lang w:eastAsia="ru-RU"/>
        </w:rPr>
        <w:t>сторонами настоящего</w:t>
      </w:r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14:paraId="5DB364CB" w14:textId="77777777"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</w:t>
      </w:r>
      <w:r w:rsidR="00B45642">
        <w:rPr>
          <w:rFonts w:ascii="Times New Roman" w:eastAsia="Times New Roman" w:hAnsi="Times New Roman"/>
          <w:lang w:eastAsia="ru-RU"/>
        </w:rPr>
        <w:t>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14:paraId="462EB755" w14:textId="77777777"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405FC0" w:rsidRPr="00AE3D0E" w14:paraId="590DCC07" w14:textId="77777777" w:rsidTr="00405FC0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C0DD3" w14:textId="77777777" w:rsidR="00405FC0" w:rsidRPr="00AE3D0E" w:rsidRDefault="00405FC0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B183D" w14:textId="77777777" w:rsidR="00405FC0" w:rsidRPr="00AE3D0E" w:rsidRDefault="00405FC0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405FC0" w:rsidRPr="00AE3D0E" w14:paraId="3BD67C31" w14:textId="77777777" w:rsidTr="00405FC0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909A7" w14:textId="77777777" w:rsidR="00EE6BC1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ИнвестДевелопингГрупп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FD40EBA" w14:textId="77777777" w:rsidR="00EE6BC1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45E538" w14:textId="77777777" w:rsidR="00EE6BC1" w:rsidRPr="007A7AB7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ОГРН: 1137746420547</w:t>
            </w:r>
          </w:p>
          <w:p w14:paraId="357746A6" w14:textId="77777777" w:rsidR="00EE6BC1" w:rsidRPr="007A7AB7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ИНН: 7733842280</w:t>
            </w:r>
          </w:p>
          <w:p w14:paraId="3BDE15B6" w14:textId="77777777" w:rsidR="00EE6BC1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КПП: 772501001</w:t>
            </w:r>
          </w:p>
          <w:p w14:paraId="51F3C4ED" w14:textId="77777777" w:rsidR="00EE6BC1" w:rsidRPr="00E20E22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6A1D3" w14:textId="77777777" w:rsidR="00EE6BC1" w:rsidRPr="007A7AB7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Реквизиты счёта: </w:t>
            </w:r>
          </w:p>
          <w:p w14:paraId="380ADA71" w14:textId="77777777" w:rsidR="00EE6BC1" w:rsidRPr="007A7AB7" w:rsidRDefault="00EE6BC1" w:rsidP="00E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Р/с </w:t>
            </w:r>
          </w:p>
          <w:p w14:paraId="136B0323" w14:textId="77777777" w:rsidR="00EE6BC1" w:rsidRPr="007A7AB7" w:rsidRDefault="00EE6BC1" w:rsidP="00E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Банк:</w:t>
            </w:r>
          </w:p>
          <w:p w14:paraId="0B640047" w14:textId="77777777" w:rsidR="00EE6BC1" w:rsidRPr="007A7AB7" w:rsidRDefault="00EE6BC1" w:rsidP="00E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К/счет </w:t>
            </w:r>
          </w:p>
          <w:p w14:paraId="166B5DDE" w14:textId="77777777" w:rsidR="00EE6BC1" w:rsidRPr="007A7AB7" w:rsidRDefault="00EE6BC1" w:rsidP="00E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БИК </w:t>
            </w:r>
          </w:p>
          <w:p w14:paraId="2FFCB85C" w14:textId="77777777" w:rsidR="00EE6BC1" w:rsidRPr="007A7AB7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0D39696E" w14:textId="77777777" w:rsidR="00EE6BC1" w:rsidRPr="007A7AB7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6E8E69CA" w14:textId="77777777" w:rsidR="00EE6BC1" w:rsidRPr="00EE6BC1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e</w:t>
            </w:r>
            <w:r w:rsidRPr="00EE6B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mail</w:t>
            </w:r>
            <w:r w:rsidRPr="00EE6B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: </w:t>
            </w:r>
          </w:p>
          <w:p w14:paraId="687D5980" w14:textId="77777777" w:rsidR="00EE6BC1" w:rsidRPr="007A7AB7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тел. </w:t>
            </w:r>
          </w:p>
          <w:p w14:paraId="2BDF6BBA" w14:textId="77777777" w:rsidR="00405FC0" w:rsidRPr="00AE3D0E" w:rsidRDefault="00EE6BC1" w:rsidP="00EE6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почтовый адрес: 119071, г. Москва, </w:t>
            </w:r>
            <w:proofErr w:type="spellStart"/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 2-й Донской, д. 10 корпус строение 4, офис </w:t>
            </w:r>
            <w:proofErr w:type="spellStart"/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7A7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А2 пом. IV ком. 6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8B73" w14:textId="77777777" w:rsidR="00405FC0" w:rsidRPr="00AE3D0E" w:rsidRDefault="00405FC0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5FC0" w:rsidRPr="00AE3D0E" w14:paraId="0170EB70" w14:textId="77777777" w:rsidTr="00405FC0">
        <w:trPr>
          <w:trHeight w:val="1214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72D3B" w14:textId="77777777" w:rsidR="00405FC0" w:rsidRDefault="00405FC0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73F0A92" w14:textId="77777777" w:rsidR="00405FC0" w:rsidRPr="00AE3D0E" w:rsidRDefault="00405FC0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E6B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Е.Р. Курбанов</w:t>
            </w:r>
          </w:p>
          <w:p w14:paraId="58857095" w14:textId="77777777" w:rsidR="00405FC0" w:rsidRPr="00AE3D0E" w:rsidRDefault="00405FC0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23CF367" w14:textId="77777777" w:rsidR="00405FC0" w:rsidRPr="00AE3D0E" w:rsidRDefault="00405FC0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25FC7" w14:textId="77777777" w:rsidR="00405FC0" w:rsidRPr="00AE3D0E" w:rsidRDefault="00405FC0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E313953" w14:textId="77777777" w:rsidR="00405FC0" w:rsidRPr="00AE3D0E" w:rsidRDefault="00405FC0" w:rsidP="00405F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6404E9B3" w14:textId="77777777"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2B8652D8" w14:textId="77777777" w:rsidR="007B18C5" w:rsidRDefault="007B18C5" w:rsidP="007B18C5"/>
    <w:p w14:paraId="5B24ED1A" w14:textId="77777777"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642"/>
    <w:multiLevelType w:val="hybridMultilevel"/>
    <w:tmpl w:val="84FEA5D4"/>
    <w:lvl w:ilvl="0" w:tplc="23C0C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4571"/>
    <w:multiLevelType w:val="hybridMultilevel"/>
    <w:tmpl w:val="9B102A78"/>
    <w:lvl w:ilvl="0" w:tplc="23C0C2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</w:lvl>
    <w:lvl w:ilvl="1">
      <w:start w:val="1"/>
      <w:numFmt w:val="decimal"/>
      <w:lvlText w:val="%1.%2."/>
      <w:lvlJc w:val="left"/>
      <w:pPr>
        <w:ind w:left="1247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</w:lvl>
    <w:lvl w:ilvl="3">
      <w:numFmt w:val="bullet"/>
      <w:lvlText w:val="•"/>
      <w:lvlJc w:val="left"/>
      <w:pPr>
        <w:ind w:left="3260" w:hanging="396"/>
      </w:pPr>
    </w:lvl>
    <w:lvl w:ilvl="4">
      <w:numFmt w:val="bullet"/>
      <w:lvlText w:val="•"/>
      <w:lvlJc w:val="left"/>
      <w:pPr>
        <w:ind w:left="4260" w:hanging="396"/>
      </w:pPr>
    </w:lvl>
    <w:lvl w:ilvl="5">
      <w:numFmt w:val="bullet"/>
      <w:lvlText w:val="•"/>
      <w:lvlJc w:val="left"/>
      <w:pPr>
        <w:ind w:left="5260" w:hanging="396"/>
      </w:pPr>
    </w:lvl>
    <w:lvl w:ilvl="6">
      <w:numFmt w:val="bullet"/>
      <w:lvlText w:val="•"/>
      <w:lvlJc w:val="left"/>
      <w:pPr>
        <w:ind w:left="6260" w:hanging="396"/>
      </w:pPr>
    </w:lvl>
    <w:lvl w:ilvl="7">
      <w:numFmt w:val="bullet"/>
      <w:lvlText w:val="•"/>
      <w:lvlJc w:val="left"/>
      <w:pPr>
        <w:ind w:left="7260" w:hanging="396"/>
      </w:pPr>
    </w:lvl>
    <w:lvl w:ilvl="8">
      <w:numFmt w:val="bullet"/>
      <w:lvlText w:val="•"/>
      <w:lvlJc w:val="left"/>
      <w:pPr>
        <w:ind w:left="8260" w:hanging="396"/>
      </w:pPr>
    </w:lvl>
  </w:abstractNum>
  <w:abstractNum w:abstractNumId="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140DF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F3"/>
    <w:rsid w:val="000433DF"/>
    <w:rsid w:val="0007403E"/>
    <w:rsid w:val="00081981"/>
    <w:rsid w:val="00082DBF"/>
    <w:rsid w:val="000A27D1"/>
    <w:rsid w:val="000C0FB0"/>
    <w:rsid w:val="000E254F"/>
    <w:rsid w:val="000F0DC0"/>
    <w:rsid w:val="00104A69"/>
    <w:rsid w:val="00106842"/>
    <w:rsid w:val="001B71AB"/>
    <w:rsid w:val="00226E6F"/>
    <w:rsid w:val="0023545D"/>
    <w:rsid w:val="00260102"/>
    <w:rsid w:val="002629CF"/>
    <w:rsid w:val="003B7299"/>
    <w:rsid w:val="003D3F29"/>
    <w:rsid w:val="00405FC0"/>
    <w:rsid w:val="0046686D"/>
    <w:rsid w:val="00481F03"/>
    <w:rsid w:val="0049059C"/>
    <w:rsid w:val="0057643B"/>
    <w:rsid w:val="005A1E50"/>
    <w:rsid w:val="00614239"/>
    <w:rsid w:val="00633086"/>
    <w:rsid w:val="00652882"/>
    <w:rsid w:val="006C0BDC"/>
    <w:rsid w:val="007A7AB7"/>
    <w:rsid w:val="007B18C5"/>
    <w:rsid w:val="007F426D"/>
    <w:rsid w:val="00803A5A"/>
    <w:rsid w:val="0088601A"/>
    <w:rsid w:val="00893DB7"/>
    <w:rsid w:val="008A4210"/>
    <w:rsid w:val="008C3FF4"/>
    <w:rsid w:val="008C49EB"/>
    <w:rsid w:val="008E5EA0"/>
    <w:rsid w:val="009174A2"/>
    <w:rsid w:val="00932966"/>
    <w:rsid w:val="009C2951"/>
    <w:rsid w:val="009F402A"/>
    <w:rsid w:val="00A06A60"/>
    <w:rsid w:val="00A14A99"/>
    <w:rsid w:val="00A82559"/>
    <w:rsid w:val="00AB5424"/>
    <w:rsid w:val="00AE3AE7"/>
    <w:rsid w:val="00AE3D0E"/>
    <w:rsid w:val="00AF2411"/>
    <w:rsid w:val="00AF62B4"/>
    <w:rsid w:val="00B45642"/>
    <w:rsid w:val="00B73E04"/>
    <w:rsid w:val="00BB22F1"/>
    <w:rsid w:val="00C34101"/>
    <w:rsid w:val="00C653A0"/>
    <w:rsid w:val="00C72386"/>
    <w:rsid w:val="00C900B0"/>
    <w:rsid w:val="00C908F3"/>
    <w:rsid w:val="00CD7C38"/>
    <w:rsid w:val="00CE4B37"/>
    <w:rsid w:val="00D257D5"/>
    <w:rsid w:val="00D33D53"/>
    <w:rsid w:val="00D46D7B"/>
    <w:rsid w:val="00D554D6"/>
    <w:rsid w:val="00DF386C"/>
    <w:rsid w:val="00E20E22"/>
    <w:rsid w:val="00E30F8F"/>
    <w:rsid w:val="00E506ED"/>
    <w:rsid w:val="00EB49A8"/>
    <w:rsid w:val="00ED3AF4"/>
    <w:rsid w:val="00EE6BC1"/>
    <w:rsid w:val="00F13FD5"/>
    <w:rsid w:val="00F301C9"/>
    <w:rsid w:val="00F50269"/>
    <w:rsid w:val="00F537E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A0D9"/>
  <w15:docId w15:val="{8DC93D49-9385-45E7-A819-95AAA7CD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character" w:styleId="a4">
    <w:name w:val="Hyperlink"/>
    <w:uiPriority w:val="99"/>
    <w:unhideWhenUsed/>
    <w:rsid w:val="00CD7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t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http://www.cdtrf.ru/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Т</dc:creator>
  <cp:keywords/>
  <cp:lastModifiedBy>Tatiana Bordacheva</cp:lastModifiedBy>
  <cp:revision>2</cp:revision>
  <dcterms:created xsi:type="dcterms:W3CDTF">2022-04-15T08:00:00Z</dcterms:created>
  <dcterms:modified xsi:type="dcterms:W3CDTF">2022-04-15T08:00:00Z</dcterms:modified>
</cp:coreProperties>
</file>